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4C0" w:rsidRPr="000E44C0" w:rsidRDefault="000E44C0" w:rsidP="000E44C0">
      <w:pPr>
        <w:spacing w:line="480" w:lineRule="auto"/>
        <w:rPr>
          <w:rFonts w:ascii="Times New Roman" w:hAnsi="Times New Roman" w:cs="Times New Roman"/>
          <w:b/>
        </w:rPr>
      </w:pPr>
    </w:p>
    <w:p w:rsidR="000E44C0" w:rsidRPr="000E44C0" w:rsidRDefault="000E44C0" w:rsidP="000E44C0">
      <w:pPr>
        <w:spacing w:line="480" w:lineRule="auto"/>
        <w:rPr>
          <w:rFonts w:ascii="Times New Roman" w:hAnsi="Times New Roman" w:cs="Times New Roman"/>
          <w:b/>
        </w:rPr>
      </w:pPr>
    </w:p>
    <w:p w:rsidR="000E44C0" w:rsidRPr="000E44C0" w:rsidRDefault="000E44C0" w:rsidP="000E44C0">
      <w:pPr>
        <w:spacing w:line="480" w:lineRule="auto"/>
        <w:rPr>
          <w:rFonts w:ascii="Times New Roman" w:hAnsi="Times New Roman" w:cs="Times New Roman"/>
          <w:b/>
        </w:rPr>
      </w:pPr>
    </w:p>
    <w:p w:rsidR="000E44C0" w:rsidRPr="000E44C0" w:rsidRDefault="000E44C0" w:rsidP="000E44C0">
      <w:pPr>
        <w:spacing w:line="480" w:lineRule="auto"/>
        <w:rPr>
          <w:rFonts w:ascii="Times New Roman" w:hAnsi="Times New Roman" w:cs="Times New Roman"/>
          <w:b/>
        </w:rPr>
      </w:pPr>
    </w:p>
    <w:p w:rsidR="000E44C0" w:rsidRPr="000E44C0" w:rsidRDefault="000E44C0" w:rsidP="000E44C0">
      <w:pPr>
        <w:spacing w:line="480" w:lineRule="auto"/>
        <w:rPr>
          <w:rFonts w:ascii="Times New Roman" w:hAnsi="Times New Roman" w:cs="Times New Roman"/>
          <w:b/>
        </w:rPr>
      </w:pPr>
    </w:p>
    <w:p w:rsidR="000E44C0" w:rsidRPr="000E44C0" w:rsidRDefault="000E44C0" w:rsidP="000E44C0">
      <w:pPr>
        <w:spacing w:line="480" w:lineRule="auto"/>
        <w:rPr>
          <w:rFonts w:ascii="Times New Roman" w:hAnsi="Times New Roman" w:cs="Times New Roman"/>
          <w:b/>
        </w:rPr>
      </w:pPr>
    </w:p>
    <w:p w:rsidR="000E44C0" w:rsidRPr="000E44C0" w:rsidRDefault="000E44C0" w:rsidP="000E44C0">
      <w:pPr>
        <w:spacing w:line="480" w:lineRule="auto"/>
        <w:rPr>
          <w:rFonts w:ascii="Times New Roman" w:hAnsi="Times New Roman" w:cs="Times New Roman"/>
          <w:b/>
        </w:rPr>
      </w:pPr>
    </w:p>
    <w:p w:rsidR="000E44C0" w:rsidRPr="000E44C0" w:rsidRDefault="000E44C0" w:rsidP="000E44C0">
      <w:pPr>
        <w:spacing w:line="480" w:lineRule="auto"/>
        <w:rPr>
          <w:rFonts w:ascii="Times New Roman" w:hAnsi="Times New Roman" w:cs="Times New Roman"/>
          <w:b/>
        </w:rPr>
      </w:pPr>
    </w:p>
    <w:p w:rsidR="000E44C0" w:rsidRPr="000E44C0" w:rsidRDefault="000E44C0" w:rsidP="000E44C0">
      <w:pPr>
        <w:spacing w:line="480" w:lineRule="auto"/>
        <w:rPr>
          <w:rFonts w:ascii="Times New Roman" w:hAnsi="Times New Roman" w:cs="Times New Roman"/>
          <w:b/>
        </w:rPr>
      </w:pPr>
    </w:p>
    <w:p w:rsidR="000E44C0" w:rsidRPr="000E44C0" w:rsidRDefault="000E44C0" w:rsidP="000E44C0">
      <w:pPr>
        <w:spacing w:line="480" w:lineRule="auto"/>
        <w:jc w:val="center"/>
        <w:rPr>
          <w:rFonts w:ascii="Times New Roman" w:hAnsi="Times New Roman" w:cs="Times New Roman"/>
          <w:b/>
        </w:rPr>
      </w:pPr>
    </w:p>
    <w:p w:rsidR="000E44C0" w:rsidRPr="000E44C0" w:rsidRDefault="000E44C0" w:rsidP="000E44C0">
      <w:pPr>
        <w:spacing w:line="480" w:lineRule="auto"/>
        <w:jc w:val="center"/>
        <w:rPr>
          <w:rFonts w:ascii="Times New Roman" w:hAnsi="Times New Roman" w:cs="Times New Roman"/>
          <w:b/>
        </w:rPr>
      </w:pPr>
      <w:r w:rsidRPr="000E44C0">
        <w:rPr>
          <w:rFonts w:ascii="Times New Roman" w:hAnsi="Times New Roman" w:cs="Times New Roman"/>
          <w:b/>
        </w:rPr>
        <w:t>Response to Manchester United Soccer Club Project</w:t>
      </w:r>
    </w:p>
    <w:p w:rsidR="000E44C0" w:rsidRPr="000E44C0" w:rsidRDefault="000E44C0" w:rsidP="000E44C0">
      <w:pPr>
        <w:spacing w:line="480" w:lineRule="auto"/>
        <w:jc w:val="center"/>
        <w:rPr>
          <w:rFonts w:ascii="Times New Roman" w:hAnsi="Times New Roman" w:cs="Times New Roman"/>
        </w:rPr>
      </w:pPr>
      <w:r w:rsidRPr="000E44C0">
        <w:rPr>
          <w:rFonts w:ascii="Times New Roman" w:hAnsi="Times New Roman" w:cs="Times New Roman"/>
        </w:rPr>
        <w:t>Student’s Name</w:t>
      </w:r>
    </w:p>
    <w:p w:rsidR="000E44C0" w:rsidRPr="000E44C0" w:rsidRDefault="000E44C0" w:rsidP="000E44C0">
      <w:pPr>
        <w:spacing w:line="480" w:lineRule="auto"/>
        <w:jc w:val="center"/>
        <w:rPr>
          <w:rFonts w:ascii="Times New Roman" w:hAnsi="Times New Roman" w:cs="Times New Roman"/>
        </w:rPr>
      </w:pPr>
      <w:r w:rsidRPr="000E44C0">
        <w:rPr>
          <w:rFonts w:ascii="Times New Roman" w:hAnsi="Times New Roman" w:cs="Times New Roman"/>
        </w:rPr>
        <w:t>Institution</w:t>
      </w:r>
    </w:p>
    <w:p w:rsidR="000E44C0" w:rsidRPr="000E44C0" w:rsidRDefault="000E44C0" w:rsidP="000E44C0">
      <w:pPr>
        <w:spacing w:line="480" w:lineRule="auto"/>
        <w:jc w:val="center"/>
        <w:rPr>
          <w:rFonts w:ascii="Times New Roman" w:hAnsi="Times New Roman" w:cs="Times New Roman"/>
        </w:rPr>
      </w:pPr>
      <w:r w:rsidRPr="000E44C0">
        <w:rPr>
          <w:rFonts w:ascii="Times New Roman" w:hAnsi="Times New Roman" w:cs="Times New Roman"/>
        </w:rPr>
        <w:t>Course</w:t>
      </w:r>
    </w:p>
    <w:p w:rsidR="000E44C0" w:rsidRPr="000E44C0" w:rsidRDefault="000E44C0" w:rsidP="000E44C0">
      <w:pPr>
        <w:spacing w:line="480" w:lineRule="auto"/>
        <w:jc w:val="center"/>
        <w:rPr>
          <w:rFonts w:ascii="Times New Roman" w:hAnsi="Times New Roman" w:cs="Times New Roman"/>
        </w:rPr>
      </w:pPr>
      <w:r w:rsidRPr="000E44C0">
        <w:rPr>
          <w:rFonts w:ascii="Times New Roman" w:hAnsi="Times New Roman" w:cs="Times New Roman"/>
        </w:rPr>
        <w:t>Professor’s Name</w:t>
      </w:r>
    </w:p>
    <w:p w:rsidR="000E44C0" w:rsidRPr="000E44C0" w:rsidRDefault="000E44C0" w:rsidP="000E44C0">
      <w:pPr>
        <w:spacing w:line="480" w:lineRule="auto"/>
        <w:jc w:val="center"/>
        <w:rPr>
          <w:rFonts w:ascii="Times New Roman" w:hAnsi="Times New Roman" w:cs="Times New Roman"/>
        </w:rPr>
      </w:pPr>
      <w:r w:rsidRPr="000E44C0">
        <w:rPr>
          <w:rFonts w:ascii="Times New Roman" w:hAnsi="Times New Roman" w:cs="Times New Roman"/>
        </w:rPr>
        <w:t>Date</w:t>
      </w:r>
    </w:p>
    <w:p w:rsidR="000E44C0" w:rsidRPr="000E44C0" w:rsidRDefault="000E44C0" w:rsidP="000E44C0">
      <w:pPr>
        <w:spacing w:line="480" w:lineRule="auto"/>
        <w:jc w:val="center"/>
        <w:rPr>
          <w:rFonts w:ascii="Times New Roman" w:hAnsi="Times New Roman" w:cs="Times New Roman"/>
        </w:rPr>
      </w:pPr>
    </w:p>
    <w:p w:rsidR="000E44C0" w:rsidRPr="000E44C0" w:rsidRDefault="000E44C0" w:rsidP="000E44C0">
      <w:pPr>
        <w:spacing w:line="480" w:lineRule="auto"/>
        <w:jc w:val="center"/>
        <w:rPr>
          <w:rFonts w:ascii="Times New Roman" w:hAnsi="Times New Roman" w:cs="Times New Roman"/>
        </w:rPr>
      </w:pPr>
    </w:p>
    <w:p w:rsidR="000E44C0" w:rsidRPr="000E44C0" w:rsidRDefault="000E44C0" w:rsidP="000E44C0">
      <w:pPr>
        <w:spacing w:line="480" w:lineRule="auto"/>
        <w:rPr>
          <w:rFonts w:ascii="Times New Roman" w:hAnsi="Times New Roman" w:cs="Times New Roman"/>
        </w:rPr>
      </w:pPr>
    </w:p>
    <w:p w:rsidR="000E44C0" w:rsidRPr="000E44C0" w:rsidRDefault="000E44C0" w:rsidP="000E44C0">
      <w:pPr>
        <w:spacing w:line="480" w:lineRule="auto"/>
        <w:rPr>
          <w:rFonts w:ascii="Times New Roman" w:hAnsi="Times New Roman" w:cs="Times New Roman"/>
        </w:rPr>
      </w:pPr>
    </w:p>
    <w:p w:rsidR="000E44C0" w:rsidRPr="000E44C0" w:rsidRDefault="000E44C0" w:rsidP="000E44C0">
      <w:pPr>
        <w:spacing w:line="480" w:lineRule="auto"/>
        <w:rPr>
          <w:rFonts w:ascii="Times New Roman" w:hAnsi="Times New Roman" w:cs="Times New Roman"/>
        </w:rPr>
      </w:pPr>
    </w:p>
    <w:p w:rsidR="000E44C0" w:rsidRPr="000E44C0" w:rsidRDefault="000E44C0" w:rsidP="000E44C0">
      <w:pPr>
        <w:spacing w:line="480" w:lineRule="auto"/>
        <w:rPr>
          <w:rFonts w:ascii="Times New Roman" w:hAnsi="Times New Roman" w:cs="Times New Roman"/>
        </w:rPr>
      </w:pPr>
    </w:p>
    <w:p w:rsidR="000E44C0" w:rsidRPr="000E44C0" w:rsidRDefault="000E44C0" w:rsidP="000E44C0">
      <w:pPr>
        <w:spacing w:line="480" w:lineRule="auto"/>
        <w:rPr>
          <w:rFonts w:ascii="Times New Roman" w:hAnsi="Times New Roman" w:cs="Times New Roman"/>
          <w:b/>
        </w:rPr>
      </w:pPr>
    </w:p>
    <w:p w:rsidR="000E44C0" w:rsidRPr="000E44C0" w:rsidRDefault="000E44C0" w:rsidP="000E44C0">
      <w:pPr>
        <w:spacing w:line="480" w:lineRule="auto"/>
        <w:jc w:val="center"/>
        <w:rPr>
          <w:rFonts w:ascii="Times New Roman" w:hAnsi="Times New Roman" w:cs="Times New Roman"/>
          <w:b/>
        </w:rPr>
      </w:pPr>
      <w:r w:rsidRPr="000E44C0">
        <w:rPr>
          <w:rFonts w:ascii="Times New Roman" w:hAnsi="Times New Roman" w:cs="Times New Roman"/>
          <w:b/>
        </w:rPr>
        <w:lastRenderedPageBreak/>
        <w:t>Response to Manchester United Soccer Club Project</w:t>
      </w:r>
    </w:p>
    <w:p w:rsidR="000E44C0" w:rsidRPr="000E44C0" w:rsidRDefault="000E44C0" w:rsidP="000E44C0">
      <w:pPr>
        <w:spacing w:line="480" w:lineRule="auto"/>
        <w:ind w:firstLine="720"/>
        <w:rPr>
          <w:rFonts w:ascii="Times New Roman" w:hAnsi="Times New Roman" w:cs="Times New Roman"/>
        </w:rPr>
      </w:pPr>
      <w:r w:rsidRPr="000E44C0">
        <w:rPr>
          <w:rFonts w:ascii="Times New Roman" w:hAnsi="Times New Roman" w:cs="Times New Roman"/>
        </w:rPr>
        <w:t>Every project, no matter how well it has been planned, is susceptible to risks and managers must understand what they need to do to minimize the risks or eliminate them if possible. The risk management process starts with identification. As shown in the case, Nicolette, the project director, already identified the risks involved in her project. As Fan et al. (2015) explain, risks are always a primary agenda when handling any project. In this case, Nicolette has made it clear that the risks involved in the project of increasing revenue for the club are her priority, which is good.</w:t>
      </w:r>
    </w:p>
    <w:p w:rsidR="000E44C0" w:rsidRPr="000E44C0" w:rsidRDefault="000E44C0" w:rsidP="000E44C0">
      <w:pPr>
        <w:spacing w:line="480" w:lineRule="auto"/>
        <w:ind w:firstLine="720"/>
        <w:rPr>
          <w:rFonts w:ascii="Times New Roman" w:hAnsi="Times New Roman" w:cs="Times New Roman"/>
        </w:rPr>
      </w:pPr>
      <w:r w:rsidRPr="000E44C0">
        <w:rPr>
          <w:rFonts w:ascii="Times New Roman" w:hAnsi="Times New Roman" w:cs="Times New Roman"/>
        </w:rPr>
        <w:t>Despite that most risks are planned for during the planning stage, there are unexpected risks that may be encountered because they were not accounted for or expected. From the case, the risks have been identified and they are many, but this does not mean that the project must end.</w:t>
      </w:r>
    </w:p>
    <w:p w:rsidR="000E44C0" w:rsidRPr="000E44C0" w:rsidRDefault="000E44C0" w:rsidP="000E44C0">
      <w:pPr>
        <w:spacing w:line="480" w:lineRule="auto"/>
        <w:ind w:firstLine="720"/>
        <w:rPr>
          <w:rFonts w:ascii="Times New Roman" w:hAnsi="Times New Roman" w:cs="Times New Roman"/>
        </w:rPr>
      </w:pPr>
      <w:r w:rsidRPr="000E44C0">
        <w:rPr>
          <w:rFonts w:ascii="Times New Roman" w:hAnsi="Times New Roman" w:cs="Times New Roman"/>
        </w:rPr>
        <w:t>In a recommendation to the Manchester United Soccer Tournament project team, encountering risks does not mean that they need to stop or lose the hope to continue. This is why there are planning and risk response strategies to help deal with the risks. In the above case, the team needs to accept and share the risks with everyone because a project like this involves different stakeholders. Risk acceptance and sharing strategy involves accepting the risks and collaborating with other stakeholders to share the responsibility.</w:t>
      </w:r>
    </w:p>
    <w:p w:rsidR="000E44C0" w:rsidRPr="000E44C0" w:rsidRDefault="000E44C0" w:rsidP="000E44C0">
      <w:pPr>
        <w:spacing w:line="480" w:lineRule="auto"/>
        <w:ind w:firstLine="720"/>
        <w:rPr>
          <w:rFonts w:ascii="Times New Roman" w:hAnsi="Times New Roman" w:cs="Times New Roman"/>
        </w:rPr>
      </w:pPr>
      <w:r w:rsidRPr="000E44C0">
        <w:rPr>
          <w:rFonts w:ascii="Times New Roman" w:hAnsi="Times New Roman" w:cs="Times New Roman"/>
        </w:rPr>
        <w:t xml:space="preserve">The project team can choose to partner with the willing partners including the footballers to ensure that they reach out to the largest market for the t-shirts. Partnering with other stakeholders is advantageous to the project team and to the company entirely because the team would not carry the burden alone. Nicolette will not have to worry about the success of the </w:t>
      </w:r>
      <w:r w:rsidRPr="000E44C0">
        <w:rPr>
          <w:rFonts w:ascii="Times New Roman" w:hAnsi="Times New Roman" w:cs="Times New Roman"/>
        </w:rPr>
        <w:lastRenderedPageBreak/>
        <w:t>project alone. As Zhang (2016) explains, partnering with other stakeholders absorbs some part of the negative impacts.</w:t>
      </w:r>
    </w:p>
    <w:p w:rsidR="000E44C0" w:rsidRPr="000E44C0" w:rsidRDefault="000E44C0" w:rsidP="000E44C0">
      <w:pPr>
        <w:spacing w:line="480" w:lineRule="auto"/>
        <w:ind w:firstLine="720"/>
        <w:rPr>
          <w:rFonts w:ascii="Times New Roman" w:hAnsi="Times New Roman" w:cs="Times New Roman"/>
        </w:rPr>
      </w:pPr>
      <w:r w:rsidRPr="000E44C0">
        <w:rPr>
          <w:rFonts w:ascii="Times New Roman" w:hAnsi="Times New Roman" w:cs="Times New Roman"/>
        </w:rPr>
        <w:t>Also, another recommendation for the team is that they can choose to avoid certain risks that cannot be handled. As Zhang (2016) explains, risk avoidance strategy involves developing a different strategy that may most likely succeed. However, the problem with this strategy is that it is involved with high cost, which may be the last option for the Manchester project team because it is the cost they are trying to reduce. For example, the risk of fighting between teams and the pivotal error committed by a referee that determines the outcome of a game can be avoided by designing a different method to minimize the risk.  In the case of pivotal errors committed by referees, the team can offer training for the referees to ensure that they have updated information on how to minimize the errors.</w:t>
      </w:r>
    </w:p>
    <w:p w:rsidR="000E44C0" w:rsidRPr="000E44C0" w:rsidRDefault="000E44C0" w:rsidP="000E44C0">
      <w:pPr>
        <w:spacing w:line="480" w:lineRule="auto"/>
        <w:ind w:firstLine="720"/>
        <w:rPr>
          <w:rFonts w:ascii="Times New Roman" w:hAnsi="Times New Roman" w:cs="Times New Roman"/>
        </w:rPr>
      </w:pPr>
      <w:r w:rsidRPr="000E44C0">
        <w:rPr>
          <w:rFonts w:ascii="Times New Roman" w:hAnsi="Times New Roman" w:cs="Times New Roman"/>
        </w:rPr>
        <w:t>Also, the team can also choose to incorporate technology to ensure that these kinds of errors are minimized. As Zhang (2016) further asserts, a common risk elimination method in this strategy is to use proven and existing technologies rather than adopting new technologies. This strategy could be useful in the case of the Manchester team because it ensures reduced cost, which they are trying to save. Another technique in avoidance strategy is to choose a different supplier. Some of the risks like referees failing to show up at the designated games can be minimized or avoided by getting other referees who are willing to work.</w:t>
      </w:r>
    </w:p>
    <w:p w:rsidR="000E44C0" w:rsidRPr="000E44C0" w:rsidRDefault="000E44C0" w:rsidP="000E44C0">
      <w:pPr>
        <w:spacing w:line="480" w:lineRule="auto"/>
        <w:ind w:firstLine="720"/>
        <w:rPr>
          <w:rFonts w:ascii="Times New Roman" w:hAnsi="Times New Roman" w:cs="Times New Roman"/>
        </w:rPr>
      </w:pPr>
      <w:r w:rsidRPr="000E44C0">
        <w:rPr>
          <w:rFonts w:ascii="Times New Roman" w:hAnsi="Times New Roman" w:cs="Times New Roman"/>
        </w:rPr>
        <w:t>In a business organization, the aim is to reduce and minimize the cost as much as possible. If the project manager, Nicolette can avoid the risk, it is advisable to entirely avoid it. This requires analysis to determine if the avoided risk cannot have a negative impact on the project outcome.</w:t>
      </w:r>
    </w:p>
    <w:p w:rsidR="000E44C0" w:rsidRPr="000E44C0" w:rsidRDefault="000E44C0" w:rsidP="000E44C0">
      <w:pPr>
        <w:spacing w:line="480" w:lineRule="auto"/>
        <w:ind w:firstLine="720"/>
        <w:rPr>
          <w:rFonts w:ascii="Times New Roman" w:hAnsi="Times New Roman" w:cs="Times New Roman"/>
        </w:rPr>
      </w:pPr>
    </w:p>
    <w:p w:rsidR="000E44C0" w:rsidRPr="000E44C0" w:rsidRDefault="000E44C0" w:rsidP="000E44C0">
      <w:pPr>
        <w:spacing w:line="480" w:lineRule="auto"/>
        <w:jc w:val="center"/>
        <w:rPr>
          <w:rFonts w:ascii="Times New Roman" w:hAnsi="Times New Roman" w:cs="Times New Roman"/>
        </w:rPr>
      </w:pPr>
      <w:r w:rsidRPr="000E44C0">
        <w:rPr>
          <w:rFonts w:ascii="Times New Roman" w:hAnsi="Times New Roman" w:cs="Times New Roman"/>
        </w:rPr>
        <w:lastRenderedPageBreak/>
        <w:t>References</w:t>
      </w:r>
    </w:p>
    <w:p w:rsidR="000E44C0" w:rsidRPr="000E44C0" w:rsidRDefault="000E44C0" w:rsidP="000E44C0">
      <w:pPr>
        <w:spacing w:line="480" w:lineRule="auto"/>
        <w:ind w:left="720" w:hanging="720"/>
        <w:rPr>
          <w:rFonts w:ascii="Times New Roman" w:hAnsi="Times New Roman" w:cs="Times New Roman"/>
          <w:shd w:val="clear" w:color="auto" w:fill="FFFFFF"/>
        </w:rPr>
      </w:pPr>
      <w:r w:rsidRPr="000E44C0">
        <w:rPr>
          <w:rFonts w:ascii="Times New Roman" w:hAnsi="Times New Roman" w:cs="Times New Roman"/>
          <w:shd w:val="clear" w:color="auto" w:fill="FFFFFF"/>
        </w:rPr>
        <w:t>Fan, Z. P., Li, Y. H., &amp; Zhang, Y. (2015). Generating project risk response strategies</w:t>
      </w:r>
      <w:bookmarkStart w:id="0" w:name="_GoBack"/>
      <w:bookmarkEnd w:id="0"/>
      <w:r w:rsidRPr="000E44C0">
        <w:rPr>
          <w:rFonts w:ascii="Times New Roman" w:hAnsi="Times New Roman" w:cs="Times New Roman"/>
          <w:shd w:val="clear" w:color="auto" w:fill="FFFFFF"/>
        </w:rPr>
        <w:t xml:space="preserve"> based on CBR: A case study. </w:t>
      </w:r>
      <w:r w:rsidRPr="000E44C0">
        <w:rPr>
          <w:rFonts w:ascii="Times New Roman" w:hAnsi="Times New Roman" w:cs="Times New Roman"/>
          <w:i/>
          <w:iCs/>
          <w:shd w:val="clear" w:color="auto" w:fill="FFFFFF"/>
        </w:rPr>
        <w:t>Expert Systems with Applications</w:t>
      </w:r>
      <w:r w:rsidRPr="000E44C0">
        <w:rPr>
          <w:rFonts w:ascii="Times New Roman" w:hAnsi="Times New Roman" w:cs="Times New Roman"/>
          <w:shd w:val="clear" w:color="auto" w:fill="FFFFFF"/>
        </w:rPr>
        <w:t>, </w:t>
      </w:r>
      <w:r w:rsidRPr="000E44C0">
        <w:rPr>
          <w:rFonts w:ascii="Times New Roman" w:hAnsi="Times New Roman" w:cs="Times New Roman"/>
          <w:i/>
          <w:iCs/>
          <w:shd w:val="clear" w:color="auto" w:fill="FFFFFF"/>
        </w:rPr>
        <w:t>42</w:t>
      </w:r>
      <w:r w:rsidRPr="000E44C0">
        <w:rPr>
          <w:rFonts w:ascii="Times New Roman" w:hAnsi="Times New Roman" w:cs="Times New Roman"/>
          <w:shd w:val="clear" w:color="auto" w:fill="FFFFFF"/>
        </w:rPr>
        <w:t>(6), 2870-2883.</w:t>
      </w:r>
    </w:p>
    <w:p w:rsidR="000E44C0" w:rsidRPr="000E44C0" w:rsidRDefault="000E44C0" w:rsidP="000E44C0">
      <w:pPr>
        <w:spacing w:line="480" w:lineRule="auto"/>
        <w:ind w:left="720" w:hanging="720"/>
        <w:rPr>
          <w:rFonts w:ascii="Times New Roman" w:hAnsi="Times New Roman" w:cs="Times New Roman"/>
          <w:shd w:val="clear" w:color="auto" w:fill="FFFFFF"/>
        </w:rPr>
      </w:pPr>
      <w:r w:rsidRPr="000E44C0">
        <w:rPr>
          <w:rFonts w:ascii="Times New Roman" w:hAnsi="Times New Roman" w:cs="Times New Roman"/>
          <w:shd w:val="clear" w:color="auto" w:fill="FFFFFF"/>
        </w:rPr>
        <w:t>Zhang, Y. (2016). Selecting risk response strategies considering project risk interdependence. </w:t>
      </w:r>
      <w:r w:rsidRPr="000E44C0">
        <w:rPr>
          <w:rFonts w:ascii="Times New Roman" w:hAnsi="Times New Roman" w:cs="Times New Roman"/>
          <w:i/>
          <w:iCs/>
          <w:shd w:val="clear" w:color="auto" w:fill="FFFFFF"/>
        </w:rPr>
        <w:t>International Journal of Project Management</w:t>
      </w:r>
      <w:r w:rsidRPr="000E44C0">
        <w:rPr>
          <w:rFonts w:ascii="Times New Roman" w:hAnsi="Times New Roman" w:cs="Times New Roman"/>
          <w:shd w:val="clear" w:color="auto" w:fill="FFFFFF"/>
        </w:rPr>
        <w:t>, </w:t>
      </w:r>
      <w:r w:rsidRPr="000E44C0">
        <w:rPr>
          <w:rFonts w:ascii="Times New Roman" w:hAnsi="Times New Roman" w:cs="Times New Roman"/>
          <w:i/>
          <w:iCs/>
          <w:shd w:val="clear" w:color="auto" w:fill="FFFFFF"/>
        </w:rPr>
        <w:t>34</w:t>
      </w:r>
      <w:r w:rsidRPr="000E44C0">
        <w:rPr>
          <w:rFonts w:ascii="Times New Roman" w:hAnsi="Times New Roman" w:cs="Times New Roman"/>
          <w:shd w:val="clear" w:color="auto" w:fill="FFFFFF"/>
        </w:rPr>
        <w:t>(5), 819-830.</w:t>
      </w:r>
    </w:p>
    <w:p w:rsidR="000E44C0" w:rsidRPr="000E44C0" w:rsidRDefault="000E44C0" w:rsidP="000E44C0">
      <w:pPr>
        <w:spacing w:line="480" w:lineRule="auto"/>
        <w:ind w:firstLine="720"/>
        <w:rPr>
          <w:rFonts w:ascii="Times New Roman" w:hAnsi="Times New Roman" w:cs="Times New Roman"/>
        </w:rPr>
      </w:pPr>
    </w:p>
    <w:sectPr w:rsidR="000E44C0" w:rsidRPr="000E44C0" w:rsidSect="000E44C0">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768" w:rsidRDefault="00543768" w:rsidP="000E44C0">
      <w:r>
        <w:separator/>
      </w:r>
    </w:p>
  </w:endnote>
  <w:endnote w:type="continuationSeparator" w:id="1">
    <w:p w:rsidR="00543768" w:rsidRDefault="00543768" w:rsidP="000E44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768" w:rsidRDefault="00543768" w:rsidP="000E44C0">
      <w:r>
        <w:separator/>
      </w:r>
    </w:p>
  </w:footnote>
  <w:footnote w:type="continuationSeparator" w:id="1">
    <w:p w:rsidR="00543768" w:rsidRDefault="00543768" w:rsidP="000E44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4C0" w:rsidRPr="000E44C0" w:rsidRDefault="007D7D8F" w:rsidP="000E44C0">
    <w:pPr>
      <w:pStyle w:val="Header"/>
      <w:jc w:val="right"/>
      <w:rPr>
        <w:rFonts w:ascii="Times New Roman" w:hAnsi="Times New Roman" w:cs="Times New Roman"/>
      </w:rPr>
    </w:pPr>
    <w:r w:rsidRPr="000E44C0">
      <w:rPr>
        <w:rFonts w:ascii="Times New Roman" w:hAnsi="Times New Roman" w:cs="Times New Roman"/>
      </w:rPr>
      <w:fldChar w:fldCharType="begin"/>
    </w:r>
    <w:r w:rsidR="000E44C0" w:rsidRPr="000E44C0">
      <w:rPr>
        <w:rFonts w:ascii="Times New Roman" w:hAnsi="Times New Roman" w:cs="Times New Roman"/>
      </w:rPr>
      <w:instrText xml:space="preserve"> PAGE   \* MERGEFORMAT </w:instrText>
    </w:r>
    <w:r w:rsidRPr="000E44C0">
      <w:rPr>
        <w:rFonts w:ascii="Times New Roman" w:hAnsi="Times New Roman" w:cs="Times New Roman"/>
      </w:rPr>
      <w:fldChar w:fldCharType="separate"/>
    </w:r>
    <w:r w:rsidR="006162C5">
      <w:rPr>
        <w:rFonts w:ascii="Times New Roman" w:hAnsi="Times New Roman" w:cs="Times New Roman"/>
        <w:noProof/>
      </w:rPr>
      <w:t>2</w:t>
    </w:r>
    <w:r w:rsidRPr="000E44C0">
      <w:rPr>
        <w:rFonts w:ascii="Times New Roman" w:hAnsi="Times New Roman" w:cs="Times New Roman"/>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A27FA"/>
    <w:multiLevelType w:val="multilevel"/>
    <w:tmpl w:val="C2EC8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19E0"/>
    <w:rsid w:val="000E44C0"/>
    <w:rsid w:val="00250C7E"/>
    <w:rsid w:val="002F3593"/>
    <w:rsid w:val="003A19E0"/>
    <w:rsid w:val="00456250"/>
    <w:rsid w:val="00543768"/>
    <w:rsid w:val="006162C5"/>
    <w:rsid w:val="006C4044"/>
    <w:rsid w:val="0074084C"/>
    <w:rsid w:val="007D7D8F"/>
    <w:rsid w:val="00EF010B"/>
    <w:rsid w:val="00F218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9E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19E0"/>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0E44C0"/>
    <w:pPr>
      <w:tabs>
        <w:tab w:val="center" w:pos="4680"/>
        <w:tab w:val="right" w:pos="9360"/>
      </w:tabs>
    </w:pPr>
  </w:style>
  <w:style w:type="character" w:customStyle="1" w:styleId="HeaderChar">
    <w:name w:val="Header Char"/>
    <w:basedOn w:val="DefaultParagraphFont"/>
    <w:link w:val="Header"/>
    <w:uiPriority w:val="99"/>
    <w:rsid w:val="000E44C0"/>
    <w:rPr>
      <w:sz w:val="24"/>
      <w:szCs w:val="24"/>
    </w:rPr>
  </w:style>
  <w:style w:type="paragraph" w:styleId="Footer">
    <w:name w:val="footer"/>
    <w:basedOn w:val="Normal"/>
    <w:link w:val="FooterChar"/>
    <w:uiPriority w:val="99"/>
    <w:unhideWhenUsed/>
    <w:rsid w:val="000E44C0"/>
    <w:pPr>
      <w:tabs>
        <w:tab w:val="center" w:pos="4680"/>
        <w:tab w:val="right" w:pos="9360"/>
      </w:tabs>
    </w:pPr>
  </w:style>
  <w:style w:type="character" w:customStyle="1" w:styleId="FooterChar">
    <w:name w:val="Footer Char"/>
    <w:basedOn w:val="DefaultParagraphFont"/>
    <w:link w:val="Footer"/>
    <w:uiPriority w:val="99"/>
    <w:rsid w:val="000E44C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9E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19E0"/>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0E44C0"/>
    <w:pPr>
      <w:tabs>
        <w:tab w:val="center" w:pos="4680"/>
        <w:tab w:val="right" w:pos="9360"/>
      </w:tabs>
    </w:pPr>
  </w:style>
  <w:style w:type="character" w:customStyle="1" w:styleId="HeaderChar">
    <w:name w:val="Header Char"/>
    <w:basedOn w:val="DefaultParagraphFont"/>
    <w:link w:val="Header"/>
    <w:uiPriority w:val="99"/>
    <w:rsid w:val="000E44C0"/>
    <w:rPr>
      <w:sz w:val="24"/>
      <w:szCs w:val="24"/>
    </w:rPr>
  </w:style>
  <w:style w:type="paragraph" w:styleId="Footer">
    <w:name w:val="footer"/>
    <w:basedOn w:val="Normal"/>
    <w:link w:val="FooterChar"/>
    <w:uiPriority w:val="99"/>
    <w:unhideWhenUsed/>
    <w:rsid w:val="000E44C0"/>
    <w:pPr>
      <w:tabs>
        <w:tab w:val="center" w:pos="4680"/>
        <w:tab w:val="right" w:pos="9360"/>
      </w:tabs>
    </w:pPr>
  </w:style>
  <w:style w:type="character" w:customStyle="1" w:styleId="FooterChar">
    <w:name w:val="Footer Char"/>
    <w:basedOn w:val="DefaultParagraphFont"/>
    <w:link w:val="Footer"/>
    <w:uiPriority w:val="99"/>
    <w:rsid w:val="000E44C0"/>
    <w:rPr>
      <w:sz w:val="24"/>
      <w:szCs w:val="24"/>
    </w:rPr>
  </w:style>
</w:styles>
</file>

<file path=word/webSettings.xml><?xml version="1.0" encoding="utf-8"?>
<w:webSettings xmlns:r="http://schemas.openxmlformats.org/officeDocument/2006/relationships" xmlns:w="http://schemas.openxmlformats.org/wordprocessingml/2006/main">
  <w:divs>
    <w:div w:id="186976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2021-03-04T18:27:00Z</dcterms:created>
  <dcterms:modified xsi:type="dcterms:W3CDTF">2021-03-04T18:27:00Z</dcterms:modified>
</cp:coreProperties>
</file>